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4.999999999998" w:type="dxa"/>
        <w:jc w:val="left"/>
        <w:tblInd w:w="-108.0" w:type="dxa"/>
        <w:tblLayout w:type="fixed"/>
        <w:tblLook w:val="0000"/>
      </w:tblPr>
      <w:tblGrid>
        <w:gridCol w:w="114"/>
        <w:gridCol w:w="2320"/>
        <w:gridCol w:w="2215"/>
        <w:gridCol w:w="1477"/>
        <w:gridCol w:w="393"/>
        <w:gridCol w:w="3116"/>
        <w:tblGridChange w:id="0">
          <w:tblGrid>
            <w:gridCol w:w="114"/>
            <w:gridCol w:w="2320"/>
            <w:gridCol w:w="2215"/>
            <w:gridCol w:w="1477"/>
            <w:gridCol w:w="393"/>
            <w:gridCol w:w="3116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0" distT="0" distL="0" distR="0">
                  <wp:extent cx="2898775" cy="100901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-515" l="-179" r="-179" t="-5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/>
              <w:drawing>
                <wp:inline distB="0" distT="0" distL="0" distR="0">
                  <wp:extent cx="551815" cy="586740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-260" l="-285" r="-285" t="-2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666666"/>
                <w:sz w:val="10"/>
                <w:szCs w:val="1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/>
              <w:drawing>
                <wp:inline distB="0" distT="0" distL="0" distR="0">
                  <wp:extent cx="1527175" cy="37084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-214" l="-72" r="-51" t="-3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666666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666666"/>
                <w:sz w:val="16"/>
                <w:szCs w:val="16"/>
                <w:u w:val="none"/>
                <w:vertAlign w:val="baseline"/>
                <w:rtl w:val="0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PEC: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PIANO DI LAVORO PUBBLICO ANNUALE DEL DOCENTE A.S. 20</w:t>
      </w:r>
      <w:r w:rsidDel="00000000" w:rsidR="00000000" w:rsidRPr="00000000">
        <w:rPr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/2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819"/>
          <w:tab w:val="right" w:leader="none" w:pos="9638"/>
        </w:tabs>
        <w:jc w:val="both"/>
        <w:rPr>
          <w:sz w:val="24"/>
          <w:szCs w:val="24"/>
        </w:rPr>
      </w:pPr>
      <w:bookmarkStart w:colFirst="0" w:colLast="0" w:name="_1i4gvvmky6lf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Nome e cognome del/della docente</w:t>
      </w:r>
      <w:r w:rsidDel="00000000" w:rsidR="00000000" w:rsidRPr="00000000">
        <w:rPr>
          <w:sz w:val="24"/>
          <w:szCs w:val="24"/>
          <w:rtl w:val="0"/>
        </w:rPr>
        <w:t xml:space="preserve">: Simona Niccolai</w:t>
      </w:r>
    </w:p>
    <w:p w:rsidR="00000000" w:rsidDel="00000000" w:rsidP="00000000" w:rsidRDefault="00000000" w:rsidRPr="00000000" w14:paraId="0000001B">
      <w:pPr>
        <w:tabs>
          <w:tab w:val="center" w:leader="none" w:pos="4819"/>
          <w:tab w:val="right" w:leader="none" w:pos="9638"/>
        </w:tabs>
        <w:jc w:val="both"/>
        <w:rPr>
          <w:sz w:val="24"/>
          <w:szCs w:val="24"/>
        </w:rPr>
      </w:pPr>
      <w:bookmarkStart w:colFirst="0" w:colLast="0" w:name="_jrsf0v17y9u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819"/>
          <w:tab w:val="right" w:leader="none" w:pos="9638"/>
        </w:tabs>
        <w:jc w:val="both"/>
        <w:rPr>
          <w:sz w:val="24"/>
          <w:szCs w:val="24"/>
        </w:rPr>
      </w:pPr>
      <w:bookmarkStart w:colFirst="0" w:colLast="0" w:name="_l4ln8tk5f5mi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Disciplina insegnata</w:t>
      </w:r>
      <w:r w:rsidDel="00000000" w:rsidR="00000000" w:rsidRPr="00000000">
        <w:rPr>
          <w:sz w:val="24"/>
          <w:szCs w:val="24"/>
          <w:rtl w:val="0"/>
        </w:rPr>
        <w:t xml:space="preserve">: Italiano</w:t>
      </w:r>
    </w:p>
    <w:p w:rsidR="00000000" w:rsidDel="00000000" w:rsidP="00000000" w:rsidRDefault="00000000" w:rsidRPr="00000000" w14:paraId="0000001D">
      <w:pPr>
        <w:tabs>
          <w:tab w:val="center" w:leader="none" w:pos="4819"/>
          <w:tab w:val="right" w:leader="none" w:pos="9638"/>
        </w:tabs>
        <w:jc w:val="both"/>
        <w:rPr>
          <w:sz w:val="24"/>
          <w:szCs w:val="24"/>
        </w:rPr>
      </w:pPr>
      <w:bookmarkStart w:colFirst="0" w:colLast="0" w:name="_kz53r8dcjmb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tabs>
          <w:tab w:val="left" w:leader="none" w:pos="708"/>
        </w:tabs>
        <w:ind w:left="43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Libro/i di testo in uso: Guido Armellini, Adriano Colombo, Luigi Bosi , “Con altri occhi. La letteratura e i testi”.  Vol. 2</w:t>
      </w:r>
    </w:p>
    <w:p w:rsidR="00000000" w:rsidDel="00000000" w:rsidP="00000000" w:rsidRDefault="00000000" w:rsidRPr="00000000" w14:paraId="0000001F">
      <w:pPr>
        <w:keepNext w:val="1"/>
        <w:tabs>
          <w:tab w:val="left" w:leader="none" w:pos="708"/>
        </w:tabs>
        <w:ind w:left="43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tabs>
          <w:tab w:val="left" w:leader="none" w:pos="708"/>
        </w:tabs>
        <w:ind w:left="43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Classe e Sezione: 4H</w:t>
      </w:r>
    </w:p>
    <w:p w:rsidR="00000000" w:rsidDel="00000000" w:rsidP="00000000" w:rsidRDefault="00000000" w:rsidRPr="00000000" w14:paraId="00000021">
      <w:pPr>
        <w:keepNext w:val="1"/>
        <w:tabs>
          <w:tab w:val="left" w:leader="none" w:pos="708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tabs>
          <w:tab w:val="left" w:leader="none" w:pos="708"/>
        </w:tabs>
        <w:ind w:left="43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Indirizzo di studio: SSAS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Competenze che si intendono sviluppare o traguardi di competenza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center" w:leader="none" w:pos="4819"/>
          <w:tab w:val="right" w:leader="none" w:pos="9638"/>
        </w:tabs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Comunicare nella propria lingua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center" w:leader="none" w:pos="4819"/>
          <w:tab w:val="right" w:leader="none" w:pos="9638"/>
        </w:tabs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Imparare a imparare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tabs>
          <w:tab w:val="center" w:leader="none" w:pos="4819"/>
          <w:tab w:val="right" w:leader="none" w:pos="9638"/>
        </w:tabs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Collaborare e partecipare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Descrizione di conoscenze e abilità, suddivise in percorsi didattici, evidenziando per ognuna quelle essenziali o minime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before="246.6802978515625" w:lineRule="auto"/>
        <w:ind w:left="105.6000518798828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Percorso 1.  Seicento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b w:val="1"/>
          <w:sz w:val="24"/>
          <w:szCs w:val="24"/>
          <w:rtl w:val="0"/>
        </w:rPr>
        <w:t xml:space="preserve">la rivoluzione scientifica</w:t>
      </w:r>
    </w:p>
    <w:p w:rsidR="00000000" w:rsidDel="00000000" w:rsidP="00000000" w:rsidRDefault="00000000" w:rsidRPr="00000000" w14:paraId="0000002D">
      <w:pPr>
        <w:widowControl w:val="0"/>
        <w:spacing w:before="6.600341796875" w:line="239.9040126800537" w:lineRule="auto"/>
        <w:ind w:left="94.20005798339844" w:right="430.83251953125" w:firstLine="4.200057983398437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sz w:val="24"/>
          <w:szCs w:val="24"/>
          <w:rtl w:val="0"/>
        </w:rPr>
        <w:t xml:space="preserve">: saper collegare le opere letterarie studiate con il contesto storico e sociale. Comprendere lo sviluppo dei generi letterari nel periodo di riferimento. </w:t>
      </w:r>
    </w:p>
    <w:p w:rsidR="00000000" w:rsidDel="00000000" w:rsidP="00000000" w:rsidRDefault="00000000" w:rsidRPr="00000000" w14:paraId="0000002E">
      <w:pPr>
        <w:widowControl w:val="0"/>
        <w:spacing w:before="6.6802978515625" w:lineRule="auto"/>
        <w:ind w:left="98.40011596679688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2F">
      <w:pPr>
        <w:widowControl w:val="0"/>
        <w:spacing w:before="6.5997314453125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La cultura; la rivoluzione scientifica, gli intellettuali e la Chiesa, il metodo scientifico. </w:t>
      </w:r>
    </w:p>
    <w:p w:rsidR="00000000" w:rsidDel="00000000" w:rsidP="00000000" w:rsidRDefault="00000000" w:rsidRPr="00000000" w14:paraId="00000030">
      <w:pPr>
        <w:widowControl w:val="0"/>
        <w:spacing w:before="6.5997314453125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Autori: Galileo.</w:t>
      </w:r>
    </w:p>
    <w:p w:rsidR="00000000" w:rsidDel="00000000" w:rsidP="00000000" w:rsidRDefault="00000000" w:rsidRPr="00000000" w14:paraId="00000031">
      <w:pPr>
        <w:widowControl w:val="0"/>
        <w:spacing w:before="6.5997314453125" w:line="239.9040126800537" w:lineRule="auto"/>
        <w:ind w:left="92.20008850097656" w:right="435.804443359375" w:firstLine="0.199966430664062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sz w:val="24"/>
          <w:szCs w:val="24"/>
          <w:rtl w:val="0"/>
        </w:rPr>
        <w:t xml:space="preserve">: Riconoscere le costanti tematiche in autori coevi, svolgere semplici analisi dei testi studiati, saper riconoscere i temi chiave degli autori attraverso le opere. </w:t>
      </w:r>
    </w:p>
    <w:p w:rsidR="00000000" w:rsidDel="00000000" w:rsidP="00000000" w:rsidRDefault="00000000" w:rsidRPr="00000000" w14:paraId="00000032">
      <w:pPr>
        <w:widowControl w:val="0"/>
        <w:spacing w:before="6.6802978515625" w:line="239.9040126800537" w:lineRule="auto"/>
        <w:ind w:left="97.0001220703125" w:right="490.948486328125" w:firstLine="1.599960327148437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Obiettivi Minimi: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Saper individuare le linee fondamentali delle scelte di poetica di un autore e le caratteristiche essenziali di una corrente letteraria;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saper operare confronti elementari tra opere letterarie accostabili;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saper riconoscere le principali caratteristiche formali e tematiche di un testo;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saper cogliere i nessi principali tra opere letterarie e  contesti di appartenenza,.  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sapere in maniera essenziale progettare e sviluppare testi scritti di tipo analitico,  espositivo, argomentativo, secondo le tipologie previste dall’esame di Stato.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Percorso 2. L’Illuminismo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before="246.680908203125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before="246.5997314453125" w:line="239.9040126800537" w:lineRule="auto"/>
        <w:ind w:left="94.20005798339844" w:right="430.83251953125" w:firstLine="4.200057983398437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sz w:val="24"/>
          <w:szCs w:val="24"/>
          <w:rtl w:val="0"/>
        </w:rPr>
        <w:t xml:space="preserve">: saper collegare le opere letterarie studiate con il contesto storico e sociale. Comprendere lo sviluppo dei generi letterari nel periodo di riferimento. </w:t>
      </w:r>
    </w:p>
    <w:p w:rsidR="00000000" w:rsidDel="00000000" w:rsidP="00000000" w:rsidRDefault="00000000" w:rsidRPr="00000000" w14:paraId="0000003C">
      <w:pPr>
        <w:widowControl w:val="0"/>
        <w:spacing w:before="6.6802978515625" w:lineRule="auto"/>
        <w:ind w:left="98.40011596679688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3D">
      <w:pPr>
        <w:widowControl w:val="0"/>
        <w:spacing w:before="6.5997314453125" w:lineRule="auto"/>
        <w:ind w:left="455.7999420166015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L’Illuminismo, i principali esponenti, le idee chiave </w:t>
      </w:r>
    </w:p>
    <w:p w:rsidR="00000000" w:rsidDel="00000000" w:rsidP="00000000" w:rsidRDefault="00000000" w:rsidRPr="00000000" w14:paraId="0000003E">
      <w:pPr>
        <w:widowControl w:val="0"/>
        <w:spacing w:before="6.60003662109375" w:lineRule="auto"/>
        <w:ind w:left="455.7999420166015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Autori: brani di Rousseau, Voltaire, Swift, Kant </w:t>
      </w:r>
    </w:p>
    <w:p w:rsidR="00000000" w:rsidDel="00000000" w:rsidP="00000000" w:rsidRDefault="00000000" w:rsidRPr="00000000" w14:paraId="0000003F">
      <w:pPr>
        <w:widowControl w:val="0"/>
        <w:spacing w:before="6.60003662109375" w:line="239.9040126800537" w:lineRule="auto"/>
        <w:ind w:left="0" w:right="435.804443359375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sz w:val="24"/>
          <w:szCs w:val="24"/>
          <w:rtl w:val="0"/>
        </w:rPr>
        <w:t xml:space="preserve">: Riconoscere le costanti tematiche in autori coevi, svolgere semplici analisi dei testi studiati, saper riconoscere i temi chiave degli autori attraverso le opere. </w:t>
      </w:r>
    </w:p>
    <w:p w:rsidR="00000000" w:rsidDel="00000000" w:rsidP="00000000" w:rsidRDefault="00000000" w:rsidRPr="00000000" w14:paraId="00000040">
      <w:pPr>
        <w:widowControl w:val="0"/>
        <w:spacing w:before="6.6802978515625" w:line="239.9040126800537" w:lineRule="auto"/>
        <w:ind w:left="97.0001220703125" w:right="490.948486328125" w:firstLine="1.599960327148437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Obiettivi Minimi: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Saper individuare le linee fondamentali delle scelte di poetica di un autore e le caratteristiche essenziali di una corrente letteraria;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saper operare confronti elementari tra opere letterarie accostabili;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saper riconoscere le principali caratteristiche formali e tematiche di un testo;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saper cogliere i nessi principali tra opere letterarie e  contesti di appartenenza.  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sapere in maniera essenziale progettare e sviluppare testi scritti di tipo analitico,  espositivo, argomentativo, secondo le tipologie previste dall’esame di Stato.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before="6.67999267578125" w:line="239.9040126800537" w:lineRule="auto"/>
        <w:ind w:left="97.0001220703125" w:right="490.948486328125" w:firstLine="1.5999603271484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Percorso 3. Il Romanticismo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before="6.60003662109375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4A">
      <w:pPr>
        <w:widowControl w:val="0"/>
        <w:spacing w:before="6.60003662109375" w:lineRule="auto"/>
        <w:ind w:left="455.7999420166015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Il preromanticismo, lo “Sturm und Drang”</w:t>
      </w:r>
    </w:p>
    <w:p w:rsidR="00000000" w:rsidDel="00000000" w:rsidP="00000000" w:rsidRDefault="00000000" w:rsidRPr="00000000" w14:paraId="0000004B">
      <w:pPr>
        <w:widowControl w:val="0"/>
        <w:spacing w:before="6.60003662109375" w:lineRule="auto"/>
        <w:ind w:left="455.7999420166015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Il romanzo epistolare: Goethe e Foscolo </w:t>
      </w:r>
    </w:p>
    <w:p w:rsidR="00000000" w:rsidDel="00000000" w:rsidP="00000000" w:rsidRDefault="00000000" w:rsidRPr="00000000" w14:paraId="0000004C">
      <w:pPr>
        <w:widowControl w:val="0"/>
        <w:spacing w:before="6.60003662109375" w:lineRule="auto"/>
        <w:ind w:left="455.7999420166015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La lirica: Foscolo, Leopardi </w:t>
      </w:r>
    </w:p>
    <w:p w:rsidR="00000000" w:rsidDel="00000000" w:rsidP="00000000" w:rsidRDefault="00000000" w:rsidRPr="00000000" w14:paraId="0000004D">
      <w:pPr>
        <w:widowControl w:val="0"/>
        <w:spacing w:before="6.60003662109375" w:lineRule="auto"/>
        <w:ind w:left="455.79994201660156" w:firstLine="0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- Il romanzo storico: Manzoni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39.9040126800537" w:lineRule="auto"/>
        <w:ind w:left="92.20008850097656" w:right="435.804443359375" w:firstLine="0.199966430664062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sz w:val="24"/>
          <w:szCs w:val="24"/>
          <w:rtl w:val="0"/>
        </w:rPr>
        <w:t xml:space="preserve">: Riconoscere le costanti tematiche in autori coevi, svolgere semplici analisi dei testi studiati, saper riconoscere i temi chiave degli autori attraverso le opere. </w:t>
      </w:r>
    </w:p>
    <w:p w:rsidR="00000000" w:rsidDel="00000000" w:rsidP="00000000" w:rsidRDefault="00000000" w:rsidRPr="00000000" w14:paraId="0000004F">
      <w:pPr>
        <w:widowControl w:val="0"/>
        <w:spacing w:before="6.6796875" w:line="239.9040126800537" w:lineRule="auto"/>
        <w:ind w:left="94.20005798339844" w:right="430.83251953125" w:firstLine="4.200057983398437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sz w:val="24"/>
          <w:szCs w:val="24"/>
          <w:rtl w:val="0"/>
        </w:rPr>
        <w:t xml:space="preserve">: saper collegare le opere letterarie studiate con il contesto storico e sociale. Comprendere lo sviluppo dei generi letterari nel periodo di riferimento. </w:t>
      </w:r>
    </w:p>
    <w:p w:rsidR="00000000" w:rsidDel="00000000" w:rsidP="00000000" w:rsidRDefault="00000000" w:rsidRPr="00000000" w14:paraId="00000050">
      <w:pPr>
        <w:widowControl w:val="0"/>
        <w:spacing w:before="6.6802978515625" w:line="239.9040126800537" w:lineRule="auto"/>
        <w:ind w:left="97.0001220703125" w:right="490.948486328125" w:firstLine="1.599960327148437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Obiettivi Minimi: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Saper individuare le linee fondamentali delle scelte di poetica di un autore e le caratteristiche essenziali di una corrente letteraria;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saper operare confronti elementari tra opere letterarie accostabili;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saper riconoscere le principali caratteristiche formali e tematiche di un testo;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saper cogliere i nessi principali tra opere letterarie e  contesti di appartenenza.  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sapere in maniera essenziale progettare e sviluppare testi scritti di tipo analitico,  espositivo, argomentativo, secondo le tipologie previste dall’esame di Stato.</w:t>
      </w:r>
    </w:p>
    <w:p w:rsidR="00000000" w:rsidDel="00000000" w:rsidP="00000000" w:rsidRDefault="00000000" w:rsidRPr="00000000" w14:paraId="00000056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Percorso 4. Scrittura: </w:t>
      </w:r>
      <w:r w:rsidDel="00000000" w:rsidR="00000000" w:rsidRPr="00000000">
        <w:rPr>
          <w:b w:val="1"/>
          <w:sz w:val="24"/>
          <w:szCs w:val="24"/>
          <w:rtl w:val="0"/>
        </w:rPr>
        <w:t xml:space="preserve">il testo argomentativo e l’analisi del testo letterario </w:t>
      </w:r>
    </w:p>
    <w:p w:rsidR="00000000" w:rsidDel="00000000" w:rsidP="00000000" w:rsidRDefault="00000000" w:rsidRPr="00000000" w14:paraId="00000058">
      <w:pPr>
        <w:widowControl w:val="0"/>
        <w:spacing w:before="246.600341796875" w:line="239.9040126800537" w:lineRule="auto"/>
        <w:ind w:left="97.80006408691406" w:right="826.466064453125" w:firstLine="0.6000518798828125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sz w:val="24"/>
          <w:szCs w:val="24"/>
          <w:rtl w:val="0"/>
        </w:rPr>
        <w:t xml:space="preserve">: Essere capaci di argomentare le proprie opinioni; scrivere testi argomentativi semplici ma corretti e completi. Analizzare un testo letterario aiutati da domande guida. Comprendere testi espositivo/argomentativi e argomentativi individuando correttamente la tesi e l’antitesi. </w:t>
      </w:r>
    </w:p>
    <w:p w:rsidR="00000000" w:rsidDel="00000000" w:rsidP="00000000" w:rsidRDefault="00000000" w:rsidRPr="00000000" w14:paraId="00000059">
      <w:pPr>
        <w:widowControl w:val="0"/>
        <w:spacing w:before="6.6796875" w:lineRule="auto"/>
        <w:ind w:left="98.40011596679688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sz w:val="24"/>
          <w:szCs w:val="24"/>
          <w:rtl w:val="0"/>
        </w:rPr>
        <w:t xml:space="preserve">: la struttura del testo argomentativo, gli strumenti base dell’analisi letteraria. </w:t>
      </w:r>
    </w:p>
    <w:p w:rsidR="00000000" w:rsidDel="00000000" w:rsidP="00000000" w:rsidRDefault="00000000" w:rsidRPr="00000000" w14:paraId="0000005A">
      <w:pPr>
        <w:widowControl w:val="0"/>
        <w:spacing w:before="6.600341796875" w:line="239.9040126800537" w:lineRule="auto"/>
        <w:ind w:left="92.20008850097656" w:right="435.804443359375" w:firstLine="0.199966430664062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sz w:val="24"/>
          <w:szCs w:val="24"/>
          <w:rtl w:val="0"/>
        </w:rPr>
        <w:t xml:space="preserve">: Riconoscere le costanti tematiche in autori coevi, svolgere semplici analisi dei testi studiati, saper riconoscere i temi chiave degli autori attraverso le opere.</w:t>
      </w:r>
    </w:p>
    <w:p w:rsidR="00000000" w:rsidDel="00000000" w:rsidP="00000000" w:rsidRDefault="00000000" w:rsidRPr="00000000" w14:paraId="0000005B">
      <w:pPr>
        <w:widowControl w:val="0"/>
        <w:spacing w:before="6.6802978515625" w:line="239.9040126800537" w:lineRule="auto"/>
        <w:ind w:left="97.0001220703125" w:right="490.948486328125" w:firstLine="1.599960327148437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Obiettivi Minimi: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Saper individuare le linee fondamentali delle scelte di poetica di un autore e le caratteristiche essenziali di una corrente letteraria;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saper operare confronti elementari tra opere letterarie accostabili;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saper riconoscere le principali caratteristiche formali e tematiche di un testo;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saper cogliere i nessi principali tra opere letterarie e  contesti di appartenenza.  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sapere in maniera essenziale progettare e sviluppare testi scritti di tipo analitico,  espositivo, argomentativo, secondo le tipologie previste dall’esame di Stato.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center" w:leader="none" w:pos="4819"/>
          <w:tab w:val="right" w:leader="none" w:pos="9638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Tipologie di verifica, elaborati ed esercitazioni </w:t>
      </w:r>
    </w:p>
    <w:p w:rsidR="00000000" w:rsidDel="00000000" w:rsidP="00000000" w:rsidRDefault="00000000" w:rsidRPr="00000000" w14:paraId="00000063">
      <w:pPr>
        <w:tabs>
          <w:tab w:val="center" w:leader="none" w:pos="4819"/>
          <w:tab w:val="right" w:leader="none" w:pos="963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Verifiche formative: test, domande e interventi dal posto, correzione dei compiti assegnati a casa, esercizi in classe, mappe, riassunti. Verifiche sommative: prove scritte strutturate o non strutturate (questionari, temi, problemi, esercizi, relazioni), prove orali, esercitazioni svolte in classe o assegnate per casa, testi espositivo/argomentativi e argomentativi, anche da svolgere a casa.</w:t>
      </w:r>
    </w:p>
    <w:p w:rsidR="00000000" w:rsidDel="00000000" w:rsidP="00000000" w:rsidRDefault="00000000" w:rsidRPr="00000000" w14:paraId="00000064">
      <w:pPr>
        <w:tabs>
          <w:tab w:val="center" w:leader="none" w:pos="4819"/>
          <w:tab w:val="right" w:leader="none" w:pos="963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Numero minimo di verifiche per quadrimestre: tre.</w:t>
      </w:r>
    </w:p>
    <w:p w:rsidR="00000000" w:rsidDel="00000000" w:rsidP="00000000" w:rsidRDefault="00000000" w:rsidRPr="00000000" w14:paraId="00000065">
      <w:pPr>
        <w:tabs>
          <w:tab w:val="center" w:leader="none" w:pos="4819"/>
          <w:tab w:val="right" w:leader="none" w:pos="9638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center" w:leader="none" w:pos="4819"/>
          <w:tab w:val="right" w:leader="none" w:pos="9638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Criteri per le valutazioni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7">
      <w:pPr>
        <w:tabs>
          <w:tab w:val="center" w:leader="none" w:pos="4819"/>
          <w:tab w:val="right" w:leader="none" w:pos="9638"/>
        </w:tabs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Si fa riferimento ai criteri di valutazione deliberati nel Ptof aggiornamento triennale 22/25;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center" w:leader="none" w:pos="4819"/>
          <w:tab w:val="right" w:leader="none" w:pos="9638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center" w:leader="none" w:pos="4819"/>
          <w:tab w:val="right" w:leader="none" w:pos="9638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Metodi e strategie didattiche </w:t>
      </w:r>
    </w:p>
    <w:p w:rsidR="00000000" w:rsidDel="00000000" w:rsidP="00000000" w:rsidRDefault="00000000" w:rsidRPr="00000000" w14:paraId="0000006A">
      <w:pPr>
        <w:tabs>
          <w:tab w:val="center" w:leader="none" w:pos="4819"/>
          <w:tab w:val="right" w:leader="none" w:pos="963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Presentazione dell’unità formativa; lezione frontale e dialogata;  analisi dei materiali proposti; predisposizione durante la lezione di sintesi e mappe per facilitare l’apprendimento;  Presentazioni multimediali. BYOD, Peer tutoring, apprendimento cooperativo a coppie o piccoli gruppi.</w:t>
      </w:r>
    </w:p>
    <w:p w:rsidR="00000000" w:rsidDel="00000000" w:rsidP="00000000" w:rsidRDefault="00000000" w:rsidRPr="00000000" w14:paraId="0000006B">
      <w:pPr>
        <w:tabs>
          <w:tab w:val="center" w:leader="none" w:pos="4819"/>
          <w:tab w:val="right" w:leader="none" w:pos="9638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center" w:leader="none" w:pos="4819"/>
          <w:tab w:val="right" w:leader="none" w:pos="9638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center" w:leader="none" w:pos="4819"/>
          <w:tab w:val="right" w:leader="none" w:pos="9638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center" w:leader="none" w:pos="4819"/>
          <w:tab w:val="right" w:leader="none" w:pos="9638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center" w:leader="none" w:pos="7088"/>
        </w:tabs>
        <w:spacing w:after="100" w:befor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center" w:leader="none" w:pos="7088"/>
        </w:tabs>
        <w:spacing w:after="100" w:before="1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center" w:leader="none" w:pos="7088"/>
        </w:tabs>
        <w:spacing w:after="100" w:before="10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Pisa li ……19/11/2024…</w:t>
        <w:tab/>
        <w:t xml:space="preserve">                                   la docente……Simona Niccolai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center" w:leader="none" w:pos="7088"/>
        </w:tabs>
        <w:spacing w:after="100" w:before="10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426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6"/>
        <w:szCs w:val="26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